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3"/>
        <w:gridCol w:w="3897"/>
      </w:tblGrid>
      <w:tr w:rsidR="00665EDE" w:rsidTr="006C2907"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665EDE" w:rsidRDefault="00665EDE" w:rsidP="006C2907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на заседании  Совета</w:t>
            </w:r>
          </w:p>
          <w:p w:rsidR="00665EDE" w:rsidRDefault="00665EDE" w:rsidP="006C2907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Республики Мордовия</w:t>
            </w:r>
          </w:p>
          <w:p w:rsidR="00665EDE" w:rsidRDefault="00665EDE" w:rsidP="006C2907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«Краснослободский медицинский колледж »</w:t>
            </w:r>
          </w:p>
          <w:p w:rsidR="00665EDE" w:rsidRDefault="00665EDE" w:rsidP="006C2907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 № 2  от 9.12.2013 г.</w:t>
            </w:r>
          </w:p>
          <w:p w:rsidR="00665EDE" w:rsidRDefault="00665EDE" w:rsidP="006C2907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665EDE" w:rsidRDefault="00665EDE" w:rsidP="006C2907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65EDE" w:rsidRDefault="00665EDE" w:rsidP="006C2907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______ А.И. Родькин</w:t>
            </w:r>
          </w:p>
          <w:p w:rsidR="00665EDE" w:rsidRDefault="00665EDE" w:rsidP="006C2907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       от </w:t>
            </w:r>
          </w:p>
        </w:tc>
      </w:tr>
    </w:tbl>
    <w:p w:rsidR="00665EDE" w:rsidRPr="007B591E" w:rsidRDefault="00665EDE" w:rsidP="00665E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6"/>
          <w:szCs w:val="36"/>
        </w:rPr>
      </w:pPr>
      <w:r w:rsidRPr="007B591E">
        <w:rPr>
          <w:rFonts w:ascii="Times New Roman" w:hAnsi="Times New Roman" w:cs="Times New Roman"/>
          <w:b/>
          <w:bCs/>
          <w:spacing w:val="20"/>
          <w:sz w:val="36"/>
          <w:szCs w:val="36"/>
        </w:rPr>
        <w:t>ПОЛОЖЕНИЕ</w:t>
      </w:r>
    </w:p>
    <w:p w:rsidR="00665EDE" w:rsidRDefault="00665EDE" w:rsidP="00665E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</w:rPr>
        <w:t>о самостоятельной работе</w:t>
      </w:r>
      <w:r w:rsidRPr="007B591E">
        <w:rPr>
          <w:rFonts w:ascii="Times New Roman" w:hAnsi="Times New Roman" w:cs="Times New Roman"/>
          <w:b/>
          <w:bCs/>
          <w:sz w:val="32"/>
        </w:rPr>
        <w:t xml:space="preserve"> студентов </w:t>
      </w:r>
      <w:r w:rsidRPr="007B591E">
        <w:rPr>
          <w:rFonts w:ascii="Times New Roman" w:hAnsi="Times New Roman" w:cs="Times New Roman"/>
          <w:b/>
          <w:sz w:val="32"/>
          <w:szCs w:val="32"/>
        </w:rPr>
        <w:t xml:space="preserve">ГБПОУ Республики Мордовия «Краснослободский медицинский колледж» </w:t>
      </w:r>
    </w:p>
    <w:p w:rsidR="00665EDE" w:rsidRDefault="00665EDE" w:rsidP="00665E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5EDE" w:rsidRPr="007B591E" w:rsidRDefault="00665EDE" w:rsidP="00665ED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91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65EDE" w:rsidRDefault="00665EDE" w:rsidP="00665E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7B591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</w:p>
    <w:p w:rsidR="00665EDE" w:rsidRPr="007B591E" w:rsidRDefault="00665EDE" w:rsidP="00665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91E">
        <w:rPr>
          <w:rFonts w:ascii="Times New Roman" w:hAnsi="Times New Roman"/>
          <w:sz w:val="28"/>
          <w:szCs w:val="28"/>
        </w:rPr>
        <w:t>Федеральным законом «Об образовании в Российской Фе</w:t>
      </w:r>
      <w:r>
        <w:rPr>
          <w:rFonts w:ascii="Times New Roman" w:hAnsi="Times New Roman"/>
          <w:sz w:val="28"/>
          <w:szCs w:val="28"/>
        </w:rPr>
        <w:t>дерации» от 29.12.2012 N 273-ФЗ;</w:t>
      </w:r>
      <w:r w:rsidRPr="007B591E">
        <w:rPr>
          <w:rFonts w:ascii="Times New Roman" w:hAnsi="Times New Roman"/>
          <w:sz w:val="28"/>
          <w:szCs w:val="28"/>
        </w:rPr>
        <w:t xml:space="preserve"> </w:t>
      </w:r>
    </w:p>
    <w:p w:rsidR="00665EDE" w:rsidRDefault="00665EDE" w:rsidP="00665EDE">
      <w:pPr>
        <w:pStyle w:val="a5"/>
        <w:numPr>
          <w:ilvl w:val="0"/>
          <w:numId w:val="1"/>
        </w:numPr>
        <w:rPr>
          <w:szCs w:val="28"/>
        </w:rPr>
      </w:pPr>
      <w:r w:rsidRPr="00990555">
        <w:rPr>
          <w:szCs w:val="28"/>
        </w:rPr>
        <w:t>Постановлением правительства РФ от 18.07.2008 №543 «Об утверждении типового положения об образовательном учреждении среднего профессионального образования (среднем специальном учебном заведении)</w:t>
      </w:r>
      <w:r>
        <w:rPr>
          <w:szCs w:val="28"/>
        </w:rPr>
        <w:t>;</w:t>
      </w:r>
    </w:p>
    <w:p w:rsidR="00665EDE" w:rsidRPr="007B591E" w:rsidRDefault="00665EDE" w:rsidP="00665EDE">
      <w:pPr>
        <w:pStyle w:val="a5"/>
        <w:numPr>
          <w:ilvl w:val="0"/>
          <w:numId w:val="1"/>
        </w:numPr>
        <w:rPr>
          <w:szCs w:val="28"/>
        </w:rPr>
      </w:pPr>
      <w:r>
        <w:rPr>
          <w:szCs w:val="28"/>
        </w:rPr>
        <w:t>Федеральными государственными образовательными стандартами среднего профессионального образования</w:t>
      </w:r>
    </w:p>
    <w:p w:rsidR="00665EDE" w:rsidRPr="007B591E" w:rsidRDefault="00665EDE" w:rsidP="00665ED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591E">
        <w:rPr>
          <w:rFonts w:ascii="Times New Roman" w:eastAsia="Times New Roman" w:hAnsi="Times New Roman"/>
          <w:sz w:val="28"/>
          <w:szCs w:val="28"/>
          <w:lang w:eastAsia="ru-RU"/>
        </w:rPr>
        <w:t xml:space="preserve">1.1. Самостоятельная работа </w:t>
      </w:r>
      <w:r w:rsidRPr="007B591E">
        <w:rPr>
          <w:rFonts w:ascii="Times New Roman" w:hAnsi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665EDE" w:rsidRPr="007B591E" w:rsidRDefault="00665EDE" w:rsidP="00665ED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591E">
        <w:rPr>
          <w:rFonts w:ascii="Times New Roman" w:eastAsia="Times New Roman" w:hAnsi="Times New Roman"/>
          <w:sz w:val="28"/>
          <w:szCs w:val="28"/>
          <w:lang w:eastAsia="ru-RU"/>
        </w:rPr>
        <w:t>1.2. Самостоятельная работа проводится с целью:</w:t>
      </w:r>
    </w:p>
    <w:p w:rsidR="00665EDE" w:rsidRPr="007B591E" w:rsidRDefault="00665EDE" w:rsidP="00665EDE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1E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665EDE" w:rsidRPr="007B591E" w:rsidRDefault="00665EDE" w:rsidP="00665EDE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1E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665EDE" w:rsidRPr="007B591E" w:rsidRDefault="00665EDE" w:rsidP="00665EDE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1E">
        <w:rPr>
          <w:rFonts w:ascii="Times New Roman" w:hAnsi="Times New Roman" w:cs="Times New Roman"/>
          <w:sz w:val="28"/>
          <w:szCs w:val="28"/>
        </w:rPr>
        <w:t>формирования умений использовать нормативную, правовую, справочную  документацию и специальную литературу;</w:t>
      </w:r>
    </w:p>
    <w:p w:rsidR="00665EDE" w:rsidRPr="007B591E" w:rsidRDefault="00665EDE" w:rsidP="00665EDE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1E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665EDE" w:rsidRPr="007B591E" w:rsidRDefault="00665EDE" w:rsidP="00665EDE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1E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665EDE" w:rsidRPr="007B591E" w:rsidRDefault="00665EDE" w:rsidP="00665EDE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1E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665EDE" w:rsidRPr="007B591E" w:rsidRDefault="00665EDE" w:rsidP="00665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91E">
        <w:rPr>
          <w:rFonts w:ascii="Times New Roman" w:hAnsi="Times New Roman" w:cs="Times New Roman"/>
          <w:sz w:val="28"/>
          <w:szCs w:val="28"/>
        </w:rPr>
        <w:t>1.3. Образовательное учреждение самостоятельно планирует объем внеаудиторной самостоятельной работы по каждой учебной дисциплине и профессиональному модулю, исходя из объемов максимальной и обязательной учебной нагрузки обучающегося.</w:t>
      </w:r>
    </w:p>
    <w:p w:rsidR="00665EDE" w:rsidRPr="007B591E" w:rsidRDefault="00665EDE" w:rsidP="00665E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91E">
        <w:rPr>
          <w:rFonts w:ascii="Times New Roman" w:hAnsi="Times New Roman" w:cs="Times New Roman"/>
          <w:sz w:val="28"/>
          <w:szCs w:val="28"/>
        </w:rPr>
        <w:lastRenderedPageBreak/>
        <w:t>Аудиторная самостоятельная работа по учебной дисциплине и профессиональному модулю выполняется на учебных занятиях под непосредственным руководством преподавателя и по его заданию.</w:t>
      </w:r>
    </w:p>
    <w:p w:rsidR="00665EDE" w:rsidRPr="007B591E" w:rsidRDefault="00665EDE" w:rsidP="00665E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91E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 без его непосредственного участия.</w:t>
      </w:r>
    </w:p>
    <w:p w:rsidR="00665EDE" w:rsidRPr="007B591E" w:rsidRDefault="00665EDE" w:rsidP="00665E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91E">
        <w:rPr>
          <w:rFonts w:ascii="Times New Roman" w:hAnsi="Times New Roman" w:cs="Times New Roman"/>
          <w:sz w:val="28"/>
          <w:szCs w:val="28"/>
        </w:rPr>
        <w:t>Объем времени, отведенный на внеаудиторную самостоятельную работу, находит отражение:</w:t>
      </w:r>
    </w:p>
    <w:p w:rsidR="00665EDE" w:rsidRPr="007B591E" w:rsidRDefault="00665EDE" w:rsidP="00665EDE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1E">
        <w:rPr>
          <w:rFonts w:ascii="Times New Roman" w:hAnsi="Times New Roman" w:cs="Times New Roman"/>
          <w:sz w:val="28"/>
          <w:szCs w:val="28"/>
        </w:rPr>
        <w:t xml:space="preserve">в учебном плане – в целом по теоретическому обучению, по циклам, дисциплинам, по профессиональным модулям и входящим в их состав междисциплинарным курсам;  </w:t>
      </w:r>
    </w:p>
    <w:p w:rsidR="00665EDE" w:rsidRPr="007B591E" w:rsidRDefault="00665EDE" w:rsidP="00665EDE">
      <w:pPr>
        <w:numPr>
          <w:ilvl w:val="0"/>
          <w:numId w:val="3"/>
        </w:numPr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1E">
        <w:rPr>
          <w:rFonts w:ascii="Times New Roman" w:hAnsi="Times New Roman" w:cs="Times New Roman"/>
          <w:sz w:val="28"/>
          <w:szCs w:val="28"/>
        </w:rPr>
        <w:t>в программах учебных дисциплин и профессиональных модулей с распределением  по разделам или темам.</w:t>
      </w:r>
    </w:p>
    <w:p w:rsidR="00665EDE" w:rsidRPr="007B591E" w:rsidRDefault="00665EDE" w:rsidP="00665ED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1E">
        <w:rPr>
          <w:rFonts w:ascii="Times New Roman" w:hAnsi="Times New Roman" w:cs="Times New Roman"/>
          <w:b/>
          <w:bCs/>
          <w:sz w:val="28"/>
          <w:szCs w:val="28"/>
        </w:rPr>
        <w:t>2. Планирование и организация самостоятельной работы</w:t>
      </w:r>
    </w:p>
    <w:p w:rsidR="00665EDE" w:rsidRPr="007B591E" w:rsidRDefault="00665EDE" w:rsidP="00665ED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591E">
        <w:rPr>
          <w:rFonts w:ascii="Times New Roman" w:hAnsi="Times New Roman"/>
          <w:sz w:val="28"/>
          <w:szCs w:val="28"/>
        </w:rPr>
        <w:t>2.1. Методика организации самостоятельной работы зависит от структуры, характера и особенностей изучаемой дисциплины, междисциплинарного курса (далее – МДК), объема часов, отводимых на изучение, вида заданий для самостоятельной работы, индивидуальных качеств обучающихся и условий учебной деятельности.</w:t>
      </w:r>
    </w:p>
    <w:p w:rsidR="00665EDE" w:rsidRPr="007B591E" w:rsidRDefault="00665EDE" w:rsidP="00665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91E">
        <w:rPr>
          <w:rFonts w:ascii="Times New Roman" w:hAnsi="Times New Roman" w:cs="Times New Roman"/>
          <w:sz w:val="28"/>
          <w:szCs w:val="28"/>
        </w:rPr>
        <w:t xml:space="preserve">2.2. Организацию самостоятельной работы обеспечивают цикловые методические комиссии, преподаватели, библиотека, </w:t>
      </w:r>
      <w:r w:rsidR="00913236">
        <w:rPr>
          <w:rFonts w:ascii="Times New Roman" w:hAnsi="Times New Roman" w:cs="Times New Roman"/>
          <w:sz w:val="28"/>
          <w:szCs w:val="28"/>
        </w:rPr>
        <w:t xml:space="preserve">компьютерный класс </w:t>
      </w:r>
      <w:r w:rsidRPr="007B591E">
        <w:rPr>
          <w:rFonts w:ascii="Times New Roman" w:hAnsi="Times New Roman" w:cs="Times New Roman"/>
          <w:sz w:val="28"/>
          <w:szCs w:val="28"/>
        </w:rPr>
        <w:t>и др.</w:t>
      </w:r>
    </w:p>
    <w:p w:rsidR="00665EDE" w:rsidRPr="007B591E" w:rsidRDefault="00665EDE" w:rsidP="00665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91E">
        <w:rPr>
          <w:rFonts w:ascii="Times New Roman" w:hAnsi="Times New Roman" w:cs="Times New Roman"/>
          <w:sz w:val="28"/>
          <w:szCs w:val="28"/>
        </w:rPr>
        <w:t>2.3. При разработке основной профессиональной образовательной программы образовательное учреждение определяет:</w:t>
      </w:r>
    </w:p>
    <w:p w:rsidR="00665EDE" w:rsidRPr="007B591E" w:rsidRDefault="00665EDE" w:rsidP="00665EDE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1E">
        <w:rPr>
          <w:rFonts w:ascii="Times New Roman" w:hAnsi="Times New Roman" w:cs="Times New Roman"/>
          <w:sz w:val="28"/>
          <w:szCs w:val="28"/>
        </w:rPr>
        <w:t>общий объем времени, отводимый на внеаудиторную самостоятельную работу в целом по теоретическому обучению;</w:t>
      </w:r>
    </w:p>
    <w:p w:rsidR="00665EDE" w:rsidRPr="007B591E" w:rsidRDefault="00665EDE" w:rsidP="00665EDE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1E">
        <w:rPr>
          <w:rFonts w:ascii="Times New Roman" w:hAnsi="Times New Roman" w:cs="Times New Roman"/>
          <w:sz w:val="28"/>
          <w:szCs w:val="28"/>
        </w:rPr>
        <w:t>объем времени, отводимый на внеаудиторную самостоятельную работу по учебной дисциплине с учетом требований к уровню подготовки обучающихся, сложности и объема изучаемого материала;</w:t>
      </w:r>
    </w:p>
    <w:p w:rsidR="00665EDE" w:rsidRPr="007B591E" w:rsidRDefault="00665EDE" w:rsidP="00665EDE">
      <w:pPr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1E">
        <w:rPr>
          <w:rFonts w:ascii="Times New Roman" w:hAnsi="Times New Roman" w:cs="Times New Roman"/>
          <w:sz w:val="28"/>
          <w:szCs w:val="28"/>
        </w:rPr>
        <w:t>объем времени, отводимый на внеаудиторную самостоятельную работу по профессиональному модулю в зависимости от уровня освоения студентами учебного материала, формируемых профессиональных компетенций (приобретение практического опыты, умений, знаний).</w:t>
      </w:r>
    </w:p>
    <w:p w:rsidR="00665EDE" w:rsidRPr="007B591E" w:rsidRDefault="00665EDE" w:rsidP="00665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91E">
        <w:rPr>
          <w:rFonts w:ascii="Times New Roman" w:hAnsi="Times New Roman" w:cs="Times New Roman"/>
          <w:sz w:val="28"/>
          <w:szCs w:val="28"/>
        </w:rPr>
        <w:t xml:space="preserve">2.4. Планирование объема времени, отведенного на внеаудиторную самостоятельную работу по темам и разделам учебной дисциплины и профессионального модуля, осуществляется преподавателем, который эмпирически определяет затраты времени на самостоятельное выполнение конкретного содержания учебного задания на основании наблюдений за выполнением аудиторной самостоятельной работы, опроса обучающихся о затратах времени на то или иное задание, хронометража собственных затрат времени на решение той или иной задачи с внесением поправочного коэффициента на уровень знаний и умений. Как правило, объем времени  на внеаудиторную самостоятельную работу составляет 50% от объема времени, </w:t>
      </w:r>
      <w:r w:rsidRPr="007B591E">
        <w:rPr>
          <w:rFonts w:ascii="Times New Roman" w:hAnsi="Times New Roman" w:cs="Times New Roman"/>
          <w:sz w:val="28"/>
          <w:szCs w:val="28"/>
        </w:rPr>
        <w:lastRenderedPageBreak/>
        <w:t xml:space="preserve">отведенного на обязательную учебную нагрузку по данной дисциплине или профессиональному модулю. </w:t>
      </w:r>
    </w:p>
    <w:p w:rsidR="00665EDE" w:rsidRPr="007B591E" w:rsidRDefault="00665EDE" w:rsidP="00665ED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591E">
        <w:rPr>
          <w:rFonts w:ascii="Times New Roman" w:hAnsi="Times New Roman" w:cs="Times New Roman"/>
          <w:sz w:val="28"/>
          <w:szCs w:val="28"/>
        </w:rPr>
        <w:t>2</w:t>
      </w:r>
      <w:r w:rsidRPr="007B591E">
        <w:rPr>
          <w:rFonts w:ascii="Times New Roman" w:hAnsi="Times New Roman" w:cs="Times New Roman"/>
          <w:spacing w:val="-2"/>
          <w:sz w:val="28"/>
          <w:szCs w:val="28"/>
        </w:rPr>
        <w:t xml:space="preserve">.5. При разработке программ учебной дисциплины и профессионального модуля преподаватель определяет содержание и объем теоретической учебной информации и практических заданий, выносимых на внеаудиторную самостоятельную работу, формы и методы контроля результатов. </w:t>
      </w:r>
    </w:p>
    <w:p w:rsidR="00665EDE" w:rsidRPr="007B591E" w:rsidRDefault="00665EDE" w:rsidP="00665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7B591E">
        <w:rPr>
          <w:rFonts w:ascii="Times New Roman" w:hAnsi="Times New Roman" w:cs="Times New Roman"/>
          <w:sz w:val="28"/>
          <w:szCs w:val="28"/>
        </w:rPr>
        <w:t>Цикловые методические комиссии (далее – ЦМК) на своих заседаниях рассматривают предложения преподавателей по объему внеаудиторной самостоятельной работы по учебной дисциплине и профессиональному модулю, при необходимости вносят коррективы с учетом сложности и объема изучаемого материала в пределах общего объема максимальной учебной нагрузки обучающегося, отведенной учебным планом на данную учебную дисциплину и профессиональный модуль.</w:t>
      </w:r>
    </w:p>
    <w:p w:rsidR="00665EDE" w:rsidRPr="007B591E" w:rsidRDefault="00665EDE" w:rsidP="00665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7B591E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специальности, изучаемой учебной дисциплины и профессионального модуля, индивидуальные особенности обучающегося.</w:t>
      </w:r>
    </w:p>
    <w:p w:rsidR="00665EDE" w:rsidRPr="007B591E" w:rsidRDefault="00665EDE" w:rsidP="00665ED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</w:t>
      </w:r>
      <w:r w:rsidRPr="007B591E">
        <w:rPr>
          <w:rFonts w:ascii="Times New Roman" w:hAnsi="Times New Roman"/>
          <w:bCs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665EDE" w:rsidRPr="007B591E" w:rsidRDefault="00665EDE" w:rsidP="00665ED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91E">
        <w:rPr>
          <w:rFonts w:ascii="Times New Roman" w:hAnsi="Times New Roman"/>
          <w:bCs/>
          <w:sz w:val="28"/>
          <w:szCs w:val="28"/>
        </w:rPr>
        <w:t>самоконтроль и самооценка о</w:t>
      </w:r>
      <w:r w:rsidRPr="007B591E">
        <w:rPr>
          <w:rFonts w:ascii="Times New Roman" w:hAnsi="Times New Roman"/>
          <w:sz w:val="28"/>
          <w:szCs w:val="28"/>
        </w:rPr>
        <w:t>бучающегося</w:t>
      </w:r>
      <w:r w:rsidRPr="007B591E">
        <w:rPr>
          <w:rFonts w:ascii="Times New Roman" w:hAnsi="Times New Roman"/>
          <w:bCs/>
          <w:sz w:val="28"/>
          <w:szCs w:val="28"/>
        </w:rPr>
        <w:t>;</w:t>
      </w:r>
    </w:p>
    <w:p w:rsidR="00913236" w:rsidRPr="00913236" w:rsidRDefault="00665EDE" w:rsidP="00665EDE">
      <w:pPr>
        <w:numPr>
          <w:ilvl w:val="0"/>
          <w:numId w:val="5"/>
        </w:numPr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3236">
        <w:rPr>
          <w:rFonts w:ascii="Times New Roman" w:hAnsi="Times New Roman" w:cs="Times New Roman"/>
          <w:bCs/>
          <w:sz w:val="28"/>
          <w:szCs w:val="28"/>
        </w:rPr>
        <w:t>контроль и оценка со стороны преподавателя, государственных экзаменаци</w:t>
      </w:r>
      <w:r w:rsidR="00913236">
        <w:rPr>
          <w:rFonts w:ascii="Times New Roman" w:hAnsi="Times New Roman" w:cs="Times New Roman"/>
          <w:bCs/>
          <w:sz w:val="28"/>
          <w:szCs w:val="28"/>
        </w:rPr>
        <w:t>онных и аттестационных комиссий.</w:t>
      </w:r>
      <w:r w:rsidRPr="0091323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5EDE" w:rsidRPr="00913236" w:rsidRDefault="00665EDE" w:rsidP="00913236">
      <w:pPr>
        <w:adjustRightInd w:val="0"/>
        <w:spacing w:after="12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13236">
        <w:rPr>
          <w:rFonts w:ascii="Times New Roman" w:hAnsi="Times New Roman"/>
          <w:b/>
          <w:sz w:val="28"/>
          <w:szCs w:val="28"/>
        </w:rPr>
        <w:t>3.Аудиторная самостоятельная работа</w:t>
      </w:r>
    </w:p>
    <w:p w:rsidR="00665EDE" w:rsidRPr="007B591E" w:rsidRDefault="00665EDE" w:rsidP="00665ED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591E">
        <w:rPr>
          <w:rFonts w:ascii="Times New Roman" w:hAnsi="Times New Roman"/>
          <w:sz w:val="28"/>
          <w:szCs w:val="28"/>
        </w:rPr>
        <w:t>3.1.</w:t>
      </w:r>
      <w:r w:rsidRPr="007B591E">
        <w:rPr>
          <w:rFonts w:ascii="Times New Roman" w:hAnsi="Times New Roman"/>
          <w:sz w:val="28"/>
          <w:szCs w:val="28"/>
        </w:rPr>
        <w:tab/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665EDE" w:rsidRPr="007B591E" w:rsidRDefault="00665EDE" w:rsidP="00665ED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591E">
        <w:rPr>
          <w:rFonts w:ascii="Times New Roman" w:hAnsi="Times New Roman"/>
          <w:sz w:val="28"/>
          <w:szCs w:val="28"/>
        </w:rPr>
        <w:t>3.2.</w:t>
      </w:r>
      <w:r w:rsidRPr="007B591E">
        <w:rPr>
          <w:rFonts w:ascii="Times New Roman" w:hAnsi="Times New Roman"/>
          <w:sz w:val="28"/>
          <w:szCs w:val="28"/>
        </w:rPr>
        <w:tab/>
        <w:t>Основными видами аудиторной самостоятельной работы являются:</w:t>
      </w:r>
    </w:p>
    <w:p w:rsidR="00665EDE" w:rsidRPr="007B591E" w:rsidRDefault="00665EDE" w:rsidP="00665E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91E">
        <w:rPr>
          <w:rFonts w:ascii="Times New Roman" w:hAnsi="Times New Roman"/>
          <w:sz w:val="28"/>
          <w:szCs w:val="28"/>
        </w:rPr>
        <w:t>выполнение лабораторных и практических работ по ориентировочным основам действий (ООД), алгоритмам, инструкциям; работа с нормативными документами, справочной литературой и другими источниками информации, в том числе электронными;</w:t>
      </w:r>
    </w:p>
    <w:p w:rsidR="00665EDE" w:rsidRPr="007B591E" w:rsidRDefault="00665EDE" w:rsidP="00665E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91E">
        <w:rPr>
          <w:rFonts w:ascii="Times New Roman" w:hAnsi="Times New Roman"/>
          <w:sz w:val="28"/>
          <w:szCs w:val="28"/>
        </w:rPr>
        <w:t xml:space="preserve">само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B591E">
        <w:rPr>
          <w:rFonts w:ascii="Times New Roman" w:hAnsi="Times New Roman"/>
          <w:sz w:val="28"/>
          <w:szCs w:val="28"/>
        </w:rPr>
        <w:t>и взаимопроверка выполненных заданий;</w:t>
      </w:r>
    </w:p>
    <w:p w:rsidR="00665EDE" w:rsidRPr="007B591E" w:rsidRDefault="00665EDE" w:rsidP="00665E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91E">
        <w:rPr>
          <w:rFonts w:ascii="Times New Roman" w:hAnsi="Times New Roman"/>
          <w:sz w:val="28"/>
          <w:szCs w:val="28"/>
        </w:rPr>
        <w:t>решение проблемных и ситуационных задач.</w:t>
      </w:r>
    </w:p>
    <w:p w:rsidR="00665EDE" w:rsidRPr="007B591E" w:rsidRDefault="00665EDE" w:rsidP="00665EDE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B591E">
        <w:rPr>
          <w:rFonts w:ascii="Times New Roman" w:hAnsi="Times New Roman"/>
          <w:sz w:val="28"/>
          <w:szCs w:val="28"/>
        </w:rPr>
        <w:t>3.3.</w:t>
      </w:r>
      <w:r w:rsidRPr="007B591E">
        <w:rPr>
          <w:rFonts w:ascii="Times New Roman" w:hAnsi="Times New Roman"/>
          <w:sz w:val="28"/>
          <w:szCs w:val="28"/>
        </w:rPr>
        <w:tab/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</w:t>
      </w:r>
      <w:r w:rsidR="00913236">
        <w:rPr>
          <w:rFonts w:ascii="Times New Roman" w:hAnsi="Times New Roman"/>
          <w:sz w:val="28"/>
          <w:szCs w:val="28"/>
        </w:rPr>
        <w:t>бораторной/практической работы</w:t>
      </w:r>
      <w:r w:rsidRPr="007B591E">
        <w:rPr>
          <w:rFonts w:ascii="Times New Roman" w:hAnsi="Times New Roman"/>
          <w:sz w:val="28"/>
          <w:szCs w:val="28"/>
        </w:rPr>
        <w:t>.</w:t>
      </w:r>
    </w:p>
    <w:p w:rsidR="00665EDE" w:rsidRPr="007B591E" w:rsidRDefault="00665EDE" w:rsidP="00665EDE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B591E">
        <w:rPr>
          <w:rFonts w:ascii="Times New Roman" w:hAnsi="Times New Roman"/>
          <w:sz w:val="28"/>
          <w:szCs w:val="28"/>
        </w:rPr>
        <w:t>3.4.</w:t>
      </w:r>
      <w:r w:rsidRPr="007B591E">
        <w:rPr>
          <w:rFonts w:ascii="Times New Roman" w:hAnsi="Times New Roman"/>
          <w:sz w:val="28"/>
          <w:szCs w:val="28"/>
        </w:rPr>
        <w:tab/>
        <w:t xml:space="preserve">Работа с нормативными документами, справочной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7B591E">
        <w:rPr>
          <w:rFonts w:ascii="Times New Roman" w:hAnsi="Times New Roman"/>
          <w:sz w:val="28"/>
          <w:szCs w:val="28"/>
          <w:lang w:val="en-US"/>
        </w:rPr>
        <w:t>Internet</w:t>
      </w:r>
      <w:r w:rsidRPr="007B591E">
        <w:rPr>
          <w:rFonts w:ascii="Times New Roman" w:hAnsi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665EDE" w:rsidRPr="007B591E" w:rsidRDefault="00665EDE" w:rsidP="00665EDE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B591E">
        <w:rPr>
          <w:rFonts w:ascii="Times New Roman" w:hAnsi="Times New Roman"/>
          <w:sz w:val="28"/>
          <w:szCs w:val="28"/>
        </w:rPr>
        <w:t>3.5.</w:t>
      </w:r>
      <w:r w:rsidRPr="007B591E">
        <w:rPr>
          <w:rFonts w:ascii="Times New Roman" w:hAnsi="Times New Roman"/>
          <w:sz w:val="28"/>
          <w:szCs w:val="28"/>
        </w:rPr>
        <w:tab/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665EDE" w:rsidRPr="00665EDE" w:rsidRDefault="00665EDE" w:rsidP="00665EDE">
      <w:pPr>
        <w:pStyle w:val="a3"/>
        <w:tabs>
          <w:tab w:val="left" w:pos="851"/>
        </w:tabs>
        <w:spacing w:after="120" w:line="240" w:lineRule="auto"/>
        <w:ind w:left="0" w:firstLine="426"/>
        <w:jc w:val="both"/>
        <w:rPr>
          <w:rFonts w:ascii="Times New Roman" w:hAnsi="Times New Roman"/>
          <w:sz w:val="16"/>
          <w:szCs w:val="16"/>
        </w:rPr>
      </w:pPr>
      <w:r w:rsidRPr="007B591E">
        <w:rPr>
          <w:rFonts w:ascii="Times New Roman" w:hAnsi="Times New Roman"/>
          <w:sz w:val="28"/>
          <w:szCs w:val="28"/>
        </w:rPr>
        <w:t>3.6.</w:t>
      </w:r>
      <w:r w:rsidRPr="007B591E">
        <w:rPr>
          <w:rFonts w:ascii="Times New Roman" w:hAnsi="Times New Roman"/>
          <w:sz w:val="28"/>
          <w:szCs w:val="28"/>
        </w:rPr>
        <w:tab/>
        <w:t>Решение проблемных и с</w:t>
      </w:r>
      <w:r w:rsidR="00913236">
        <w:rPr>
          <w:rFonts w:ascii="Times New Roman" w:hAnsi="Times New Roman"/>
          <w:sz w:val="28"/>
          <w:szCs w:val="28"/>
        </w:rPr>
        <w:t xml:space="preserve">итуационных задач используется </w:t>
      </w:r>
      <w:r w:rsidRPr="007B591E">
        <w:rPr>
          <w:rFonts w:ascii="Times New Roman" w:hAnsi="Times New Roman"/>
          <w:sz w:val="28"/>
          <w:szCs w:val="28"/>
        </w:rPr>
        <w:t>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665EDE" w:rsidRPr="00665EDE" w:rsidRDefault="00665EDE" w:rsidP="00665EDE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665EDE">
        <w:rPr>
          <w:rFonts w:ascii="Times New Roman" w:hAnsi="Times New Roman"/>
          <w:b/>
          <w:sz w:val="28"/>
          <w:szCs w:val="28"/>
        </w:rPr>
        <w:t>Внеаудиторная самостоятельная работа</w:t>
      </w:r>
    </w:p>
    <w:p w:rsidR="00665EDE" w:rsidRPr="007B591E" w:rsidRDefault="00665EDE" w:rsidP="00665EDE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7B591E">
        <w:rPr>
          <w:rFonts w:ascii="Times New Roman" w:hAnsi="Times New Roman"/>
          <w:sz w:val="28"/>
          <w:szCs w:val="28"/>
        </w:rPr>
        <w:t>4.1.</w:t>
      </w:r>
      <w:r w:rsidRPr="007B591E">
        <w:rPr>
          <w:rFonts w:ascii="Times New Roman" w:hAnsi="Times New Roman"/>
          <w:sz w:val="28"/>
          <w:szCs w:val="28"/>
        </w:rPr>
        <w:tab/>
        <w:t>Внеаудиторная самостоятельная работа выполняется по заданию преподавателя, но без его непосредственного участия.</w:t>
      </w:r>
    </w:p>
    <w:p w:rsidR="00665EDE" w:rsidRPr="007B591E" w:rsidRDefault="00665EDE" w:rsidP="00665EDE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B591E">
        <w:rPr>
          <w:rFonts w:ascii="Times New Roman" w:hAnsi="Times New Roman"/>
          <w:sz w:val="28"/>
          <w:szCs w:val="28"/>
        </w:rPr>
        <w:t>4.2.</w:t>
      </w:r>
      <w:r w:rsidRPr="007B591E">
        <w:rPr>
          <w:rFonts w:ascii="Times New Roman" w:hAnsi="Times New Roman"/>
          <w:sz w:val="28"/>
          <w:szCs w:val="28"/>
        </w:rPr>
        <w:tab/>
        <w:t>Видами заданий для внеаудиторной самостоятельной работы могут</w:t>
      </w:r>
      <w:r w:rsidR="00913236">
        <w:rPr>
          <w:rFonts w:ascii="Times New Roman" w:hAnsi="Times New Roman"/>
          <w:sz w:val="28"/>
          <w:szCs w:val="28"/>
        </w:rPr>
        <w:t xml:space="preserve"> быть</w:t>
      </w:r>
      <w:r w:rsidRPr="007B591E">
        <w:rPr>
          <w:rFonts w:ascii="Times New Roman" w:hAnsi="Times New Roman"/>
          <w:sz w:val="28"/>
          <w:szCs w:val="28"/>
        </w:rPr>
        <w:t>:</w:t>
      </w:r>
    </w:p>
    <w:p w:rsidR="00665EDE" w:rsidRPr="007B591E" w:rsidRDefault="00665EDE" w:rsidP="00665EDE">
      <w:pPr>
        <w:numPr>
          <w:ilvl w:val="0"/>
          <w:numId w:val="13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91E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ознакомление с нормативными документами; учебно-исследовательская работа; использование аудио- и видеозаписей, компьютерной техники и Интернет-ресурсов и др.;</w:t>
      </w:r>
    </w:p>
    <w:p w:rsidR="00665EDE" w:rsidRPr="007B591E" w:rsidRDefault="00665EDE" w:rsidP="00665EDE">
      <w:pPr>
        <w:numPr>
          <w:ilvl w:val="0"/>
          <w:numId w:val="13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91E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ребусов, кроссвордов, глоссария для систематизации учебного материала; изучение нормативных материалов; </w:t>
      </w:r>
    </w:p>
    <w:p w:rsidR="00665EDE" w:rsidRPr="007B591E" w:rsidRDefault="00665EDE" w:rsidP="00665EDE">
      <w:pPr>
        <w:numPr>
          <w:ilvl w:val="0"/>
          <w:numId w:val="13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91E">
        <w:rPr>
          <w:rFonts w:ascii="Times New Roman" w:hAnsi="Times New Roman" w:cs="Times New Roman"/>
          <w:color w:val="000000"/>
          <w:sz w:val="28"/>
          <w:szCs w:val="28"/>
        </w:rPr>
        <w:t>словарей, справочников; ответы на контрольные вопросы; аналитическая обработка текста (аннотирование, рецензировани</w:t>
      </w:r>
      <w:r w:rsidR="00913236">
        <w:rPr>
          <w:rFonts w:ascii="Times New Roman" w:hAnsi="Times New Roman" w:cs="Times New Roman"/>
          <w:color w:val="000000"/>
          <w:sz w:val="28"/>
          <w:szCs w:val="28"/>
        </w:rPr>
        <w:t xml:space="preserve">е, реферирование, </w:t>
      </w:r>
      <w:r w:rsidRPr="007B591E">
        <w:rPr>
          <w:rFonts w:ascii="Times New Roman" w:hAnsi="Times New Roman" w:cs="Times New Roman"/>
          <w:color w:val="000000"/>
          <w:sz w:val="28"/>
          <w:szCs w:val="28"/>
        </w:rPr>
        <w:t xml:space="preserve">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665EDE" w:rsidRPr="007B591E" w:rsidRDefault="00665EDE" w:rsidP="00665EDE">
      <w:pPr>
        <w:numPr>
          <w:ilvl w:val="0"/>
          <w:numId w:val="13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591E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выполнение расчетно-графических работ;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упражнения на тренажере; проектирование и моделирование разных видов и компонентов профессиональной деятельности; рефлексивный анализ профессиональных умений с использованием аудио- и видеотехники и др.</w:t>
      </w:r>
    </w:p>
    <w:p w:rsidR="00665EDE" w:rsidRPr="007B591E" w:rsidRDefault="00665EDE" w:rsidP="00665EDE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B591E">
        <w:rPr>
          <w:rFonts w:ascii="Times New Roman" w:hAnsi="Times New Roman"/>
          <w:sz w:val="28"/>
          <w:szCs w:val="28"/>
        </w:rPr>
        <w:t>4.3.</w:t>
      </w:r>
      <w:r w:rsidRPr="007B591E">
        <w:rPr>
          <w:rFonts w:ascii="Times New Roman" w:hAnsi="Times New Roman"/>
          <w:sz w:val="28"/>
          <w:szCs w:val="28"/>
        </w:rPr>
        <w:tab/>
        <w:t>Для обеспечения внеаудиторной самостоятельной работы по дисциплине/междисциплинарному курсу преподавателем разрабатывается сборник (перечень) заданий для самостоятельной работы (далее – сборник), который необходим для эффективного управления данным видом учебной деятельности обучающихся.</w:t>
      </w:r>
    </w:p>
    <w:p w:rsidR="00665EDE" w:rsidRPr="007B591E" w:rsidRDefault="00665EDE" w:rsidP="00665EDE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B591E">
        <w:rPr>
          <w:rFonts w:ascii="Times New Roman" w:hAnsi="Times New Roman"/>
          <w:sz w:val="28"/>
          <w:szCs w:val="28"/>
        </w:rPr>
        <w:t>4.4.</w:t>
      </w:r>
      <w:r w:rsidRPr="007B591E">
        <w:rPr>
          <w:rFonts w:ascii="Times New Roman" w:hAnsi="Times New Roman"/>
          <w:sz w:val="28"/>
          <w:szCs w:val="28"/>
        </w:rPr>
        <w:tab/>
        <w:t>В сборнике приводятся вопросы для самостоятельного освоения прописываются отдельные виды деятельности по каждой теме изучаемого раздела, указываются возможные источники информации, а также формы контроля выполнения и критерии оценки самостоятельной работы.</w:t>
      </w:r>
    </w:p>
    <w:p w:rsidR="00665EDE" w:rsidRPr="007B591E" w:rsidRDefault="00665EDE" w:rsidP="00665EDE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B591E">
        <w:rPr>
          <w:rFonts w:ascii="Times New Roman" w:hAnsi="Times New Roman"/>
          <w:sz w:val="28"/>
          <w:szCs w:val="28"/>
        </w:rPr>
        <w:t>4.5.</w:t>
      </w:r>
      <w:r w:rsidRPr="007B591E">
        <w:rPr>
          <w:rFonts w:ascii="Times New Roman" w:hAnsi="Times New Roman"/>
          <w:sz w:val="28"/>
          <w:szCs w:val="28"/>
        </w:rPr>
        <w:tab/>
        <w:t xml:space="preserve">Сборник имеет следующую структуру: </w:t>
      </w:r>
    </w:p>
    <w:p w:rsidR="00665EDE" w:rsidRPr="007B591E" w:rsidRDefault="00665EDE" w:rsidP="00665ED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91E">
        <w:rPr>
          <w:rFonts w:ascii="Times New Roman" w:hAnsi="Times New Roman"/>
          <w:sz w:val="28"/>
          <w:szCs w:val="28"/>
        </w:rPr>
        <w:t>титульный лист – указывается наименование учебной дисциплины/междисциплинарного курса, специальность и курс обучения, автор-составитель, год издания;</w:t>
      </w:r>
    </w:p>
    <w:p w:rsidR="00665EDE" w:rsidRPr="007B591E" w:rsidRDefault="00665EDE" w:rsidP="00665ED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91E">
        <w:rPr>
          <w:rFonts w:ascii="Times New Roman" w:hAnsi="Times New Roman"/>
          <w:sz w:val="28"/>
          <w:szCs w:val="28"/>
        </w:rPr>
        <w:t>пояснительная записка – прописываются цели и задачи самостоятельной работы, приводится перечень видов самостоятельной работы с указанием количества затрачиваемого времени, определяется минимальный перечень выполненных заданий для допуска к итоговой аттестации по дисциплине/ междисциплинарному курсу;</w:t>
      </w:r>
    </w:p>
    <w:p w:rsidR="00665EDE" w:rsidRPr="007B591E" w:rsidRDefault="00665EDE" w:rsidP="00665ED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91E">
        <w:rPr>
          <w:rFonts w:ascii="Times New Roman" w:hAnsi="Times New Roman"/>
          <w:sz w:val="28"/>
          <w:szCs w:val="28"/>
        </w:rPr>
        <w:t>содержание самостоятельной работы – по каждой теме приводятся вопросы для самостоятельного освоения, указываются виды самостоятельной работы, источники информации и формы контроля. При необходимости возможно разделение вопросов и заданий самостоятельной работы по видам учебных занятий (лекция, семинар, практическое занятие и т.п.);</w:t>
      </w:r>
    </w:p>
    <w:p w:rsidR="00665EDE" w:rsidRPr="007B591E" w:rsidRDefault="00665EDE" w:rsidP="00665ED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91E">
        <w:rPr>
          <w:rFonts w:ascii="Times New Roman" w:hAnsi="Times New Roman"/>
          <w:sz w:val="28"/>
          <w:szCs w:val="28"/>
        </w:rPr>
        <w:t>приложения – приводится перечень тем рефератов, творческих проектов, эссе, сочинений, презентаций, возможные источники информации и другие материалы, необходимые для выполнения самостоятельной работы.</w:t>
      </w:r>
    </w:p>
    <w:p w:rsidR="00665EDE" w:rsidRDefault="00665EDE" w:rsidP="00665EDE">
      <w:pPr>
        <w:pStyle w:val="a3"/>
        <w:tabs>
          <w:tab w:val="left" w:pos="567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591E">
        <w:rPr>
          <w:rFonts w:ascii="Times New Roman" w:hAnsi="Times New Roman"/>
          <w:sz w:val="28"/>
          <w:szCs w:val="28"/>
        </w:rPr>
        <w:t>4.6.</w:t>
      </w:r>
      <w:r w:rsidRPr="007B591E">
        <w:rPr>
          <w:rFonts w:ascii="Times New Roman" w:hAnsi="Times New Roman"/>
          <w:sz w:val="28"/>
          <w:szCs w:val="28"/>
        </w:rPr>
        <w:tab/>
        <w:t xml:space="preserve">Преподаватель осуществляет управление самостоятельной работой, регулирует ее объем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дисциплине/междисциплинарному курсу. </w:t>
      </w:r>
    </w:p>
    <w:p w:rsidR="00665EDE" w:rsidRDefault="00665EDE" w:rsidP="00665ED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13236" w:rsidRDefault="00913236" w:rsidP="00665EDE">
      <w:pPr>
        <w:pStyle w:val="a3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65EDE" w:rsidRDefault="00665EDE" w:rsidP="00BE1AC6">
      <w:pPr>
        <w:pStyle w:val="a3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B591E">
        <w:rPr>
          <w:rFonts w:ascii="Times New Roman" w:hAnsi="Times New Roman"/>
          <w:b/>
          <w:sz w:val="28"/>
          <w:szCs w:val="28"/>
        </w:rPr>
        <w:t>Деятельность обучающихся по формированию и развитию навыков учебной внеаудиторной самостоятельной работы</w:t>
      </w:r>
    </w:p>
    <w:p w:rsidR="00BE1AC6" w:rsidRPr="00BE1AC6" w:rsidRDefault="00BE1AC6" w:rsidP="00BE1AC6">
      <w:pPr>
        <w:pStyle w:val="a3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EDE" w:rsidRPr="007B591E" w:rsidRDefault="00665EDE" w:rsidP="00665EDE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7B591E">
        <w:rPr>
          <w:rFonts w:ascii="Times New Roman" w:hAnsi="Times New Roman"/>
          <w:sz w:val="28"/>
          <w:szCs w:val="28"/>
        </w:rPr>
        <w:t>5.1.</w:t>
      </w:r>
      <w:r w:rsidRPr="007B591E">
        <w:rPr>
          <w:rFonts w:ascii="Times New Roman" w:hAnsi="Times New Roman"/>
          <w:sz w:val="28"/>
          <w:szCs w:val="28"/>
        </w:rPr>
        <w:tab/>
        <w:t>В процессе самостоятельной работы обучающийся приобретает навыки самоорганизации, самоконтроля, самоуправления, саморефлексии и становится активным самостоятельным субъектом учебной деятельности.</w:t>
      </w:r>
    </w:p>
    <w:p w:rsidR="00665EDE" w:rsidRPr="007B591E" w:rsidRDefault="00665EDE" w:rsidP="00665EDE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7B591E">
        <w:rPr>
          <w:rFonts w:ascii="Times New Roman" w:hAnsi="Times New Roman"/>
          <w:sz w:val="28"/>
          <w:szCs w:val="28"/>
        </w:rPr>
        <w:t>5.2.</w:t>
      </w:r>
      <w:r w:rsidRPr="007B591E">
        <w:rPr>
          <w:rFonts w:ascii="Times New Roman" w:hAnsi="Times New Roman"/>
          <w:sz w:val="28"/>
          <w:szCs w:val="28"/>
        </w:rPr>
        <w:tab/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дисциплине/ПМ,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665EDE" w:rsidRPr="007B591E" w:rsidRDefault="00665EDE" w:rsidP="00665EDE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7B591E">
        <w:rPr>
          <w:rFonts w:ascii="Times New Roman" w:hAnsi="Times New Roman"/>
          <w:sz w:val="28"/>
          <w:szCs w:val="28"/>
        </w:rPr>
        <w:t>5.3.</w:t>
      </w:r>
      <w:r w:rsidRPr="007B591E">
        <w:rPr>
          <w:rFonts w:ascii="Times New Roman" w:hAnsi="Times New Roman"/>
          <w:sz w:val="28"/>
          <w:szCs w:val="28"/>
        </w:rPr>
        <w:tab/>
        <w:t>Ежедневно обучающийся должен уделять выполнению внеаудиторной самостоятельной работы в среднем не менее 3 часов.</w:t>
      </w:r>
    </w:p>
    <w:p w:rsidR="00665EDE" w:rsidRPr="007B591E" w:rsidRDefault="00665EDE" w:rsidP="00665EDE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7B591E">
        <w:rPr>
          <w:rFonts w:ascii="Times New Roman" w:hAnsi="Times New Roman"/>
          <w:sz w:val="28"/>
          <w:szCs w:val="28"/>
        </w:rPr>
        <w:t>5.4.</w:t>
      </w:r>
      <w:r w:rsidRPr="007B591E">
        <w:rPr>
          <w:rFonts w:ascii="Times New Roman" w:hAnsi="Times New Roman"/>
          <w:b/>
          <w:sz w:val="28"/>
          <w:szCs w:val="28"/>
        </w:rPr>
        <w:tab/>
      </w:r>
      <w:r w:rsidRPr="007B591E">
        <w:rPr>
          <w:rFonts w:ascii="Times New Roman" w:hAnsi="Times New Roman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правил оформления документов, формы контроля выполненного задания.</w:t>
      </w:r>
    </w:p>
    <w:p w:rsidR="00665EDE" w:rsidRPr="007B591E" w:rsidRDefault="00665EDE" w:rsidP="00665EDE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7B591E">
        <w:rPr>
          <w:rFonts w:ascii="Times New Roman" w:hAnsi="Times New Roman"/>
          <w:sz w:val="28"/>
          <w:szCs w:val="28"/>
        </w:rPr>
        <w:t>5.5.</w:t>
      </w:r>
      <w:r w:rsidRPr="007B591E">
        <w:rPr>
          <w:rFonts w:ascii="Times New Roman" w:hAnsi="Times New Roman"/>
          <w:sz w:val="28"/>
          <w:szCs w:val="28"/>
        </w:rPr>
        <w:tab/>
        <w:t>При выполнении самостоятельной работы необходимо:</w:t>
      </w:r>
    </w:p>
    <w:p w:rsidR="00665EDE" w:rsidRPr="007B591E" w:rsidRDefault="00665EDE" w:rsidP="00665EDE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91E">
        <w:rPr>
          <w:rFonts w:ascii="Times New Roman" w:hAnsi="Times New Roman"/>
          <w:sz w:val="28"/>
          <w:szCs w:val="28"/>
        </w:rPr>
        <w:t>освоить вопросы, выносимые на самостоятельную работу и предложенные преподавателем в соответствии с программой по данной учебной дисциплине/ПМ.</w:t>
      </w:r>
    </w:p>
    <w:p w:rsidR="00665EDE" w:rsidRPr="007B591E" w:rsidRDefault="00665EDE" w:rsidP="00665EDE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91E">
        <w:rPr>
          <w:rFonts w:ascii="Times New Roman" w:hAnsi="Times New Roman"/>
          <w:sz w:val="28"/>
          <w:szCs w:val="28"/>
        </w:rPr>
        <w:t xml:space="preserve">планировать самостоятельную работу в соответствии с графиком самостоятельной работы, предложенным преподавателем. </w:t>
      </w:r>
    </w:p>
    <w:p w:rsidR="00665EDE" w:rsidRPr="007B591E" w:rsidRDefault="00665EDE" w:rsidP="00665EDE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91E">
        <w:rPr>
          <w:rFonts w:ascii="Times New Roman" w:hAnsi="Times New Roman"/>
          <w:sz w:val="28"/>
          <w:szCs w:val="28"/>
        </w:rPr>
        <w:t>самостоятельную работу студент должен осуществлять в организационных формах, предусмотренных учебным планом и рабочей программой по учебной дисциплине/ПМ.</w:t>
      </w:r>
    </w:p>
    <w:p w:rsidR="00665EDE" w:rsidRPr="007B591E" w:rsidRDefault="00665EDE" w:rsidP="00665EDE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91E">
        <w:rPr>
          <w:rFonts w:ascii="Times New Roman" w:hAnsi="Times New Roman"/>
          <w:sz w:val="28"/>
          <w:szCs w:val="28"/>
        </w:rPr>
        <w:t>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665EDE" w:rsidRPr="007B591E" w:rsidRDefault="00665EDE" w:rsidP="00665EDE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B591E">
        <w:rPr>
          <w:rFonts w:ascii="Times New Roman" w:hAnsi="Times New Roman"/>
          <w:sz w:val="28"/>
          <w:szCs w:val="28"/>
        </w:rPr>
        <w:t>Выполняя самостоятельную работу обучающийся может:</w:t>
      </w:r>
    </w:p>
    <w:p w:rsidR="00665EDE" w:rsidRPr="007B591E" w:rsidRDefault="00665EDE" w:rsidP="00665EDE">
      <w:pPr>
        <w:pStyle w:val="a3"/>
        <w:numPr>
          <w:ilvl w:val="0"/>
          <w:numId w:val="16"/>
        </w:numPr>
        <w:tabs>
          <w:tab w:val="left" w:pos="127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B591E">
        <w:rPr>
          <w:rFonts w:ascii="Times New Roman" w:hAnsi="Times New Roman"/>
          <w:sz w:val="28"/>
          <w:szCs w:val="28"/>
        </w:rPr>
        <w:t>предлагать дополнительные темы и вопросы для самостоятельного изучения;</w:t>
      </w:r>
    </w:p>
    <w:p w:rsidR="00665EDE" w:rsidRPr="007B591E" w:rsidRDefault="00665EDE" w:rsidP="00665EDE">
      <w:pPr>
        <w:pStyle w:val="a3"/>
        <w:numPr>
          <w:ilvl w:val="0"/>
          <w:numId w:val="16"/>
        </w:numPr>
        <w:tabs>
          <w:tab w:val="left" w:pos="127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B591E">
        <w:rPr>
          <w:rFonts w:ascii="Times New Roman" w:hAnsi="Times New Roman"/>
          <w:sz w:val="28"/>
          <w:szCs w:val="28"/>
        </w:rPr>
        <w:t>в рамках общего графика выполнения самостоятельной работы предлагать обоснованный индивидуальный график выполнения и отчетности по ее результатам;</w:t>
      </w:r>
    </w:p>
    <w:p w:rsidR="00665EDE" w:rsidRPr="007B591E" w:rsidRDefault="00665EDE" w:rsidP="00665EDE">
      <w:pPr>
        <w:pStyle w:val="a3"/>
        <w:numPr>
          <w:ilvl w:val="0"/>
          <w:numId w:val="16"/>
        </w:numPr>
        <w:tabs>
          <w:tab w:val="left" w:pos="127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B591E">
        <w:rPr>
          <w:rFonts w:ascii="Times New Roman" w:hAnsi="Times New Roman"/>
          <w:sz w:val="28"/>
          <w:szCs w:val="28"/>
        </w:rPr>
        <w:t xml:space="preserve">предлагать свои варианты организационных форм самостоятельной работы; </w:t>
      </w:r>
    </w:p>
    <w:p w:rsidR="00665EDE" w:rsidRPr="007B591E" w:rsidRDefault="00665EDE" w:rsidP="00665EDE">
      <w:pPr>
        <w:pStyle w:val="a3"/>
        <w:numPr>
          <w:ilvl w:val="0"/>
          <w:numId w:val="16"/>
        </w:numPr>
        <w:tabs>
          <w:tab w:val="left" w:pos="127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B591E">
        <w:rPr>
          <w:rFonts w:ascii="Times New Roman" w:hAnsi="Times New Roman"/>
          <w:sz w:val="28"/>
          <w:szCs w:val="28"/>
        </w:rPr>
        <w:t>использовать для самостоятельной работы учебные и методические пособия, другие разработки и ресурсы интернет сверх предложенного преподавателем перечня;</w:t>
      </w:r>
    </w:p>
    <w:p w:rsidR="00665EDE" w:rsidRPr="007B591E" w:rsidRDefault="00665EDE" w:rsidP="00665EDE">
      <w:pPr>
        <w:pStyle w:val="a3"/>
        <w:numPr>
          <w:ilvl w:val="0"/>
          <w:numId w:val="16"/>
        </w:numPr>
        <w:tabs>
          <w:tab w:val="left" w:pos="127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B591E">
        <w:rPr>
          <w:rFonts w:ascii="Times New Roman" w:hAnsi="Times New Roman"/>
          <w:sz w:val="28"/>
          <w:szCs w:val="28"/>
        </w:rPr>
        <w:t>использовать контроль и самоконтроль результатов самостоятельной работы в соответствии с методами, предложенными преподавателем или выбранными самостоятельно.</w:t>
      </w:r>
    </w:p>
    <w:p w:rsidR="00665EDE" w:rsidRPr="007B591E" w:rsidRDefault="00665EDE" w:rsidP="00665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EDE" w:rsidRPr="007B591E" w:rsidRDefault="00665EDE" w:rsidP="00665EDE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7B591E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и руководство внеаудиторной самостоятельной работой </w:t>
      </w:r>
    </w:p>
    <w:p w:rsidR="00665EDE" w:rsidRPr="007B591E" w:rsidRDefault="00665EDE" w:rsidP="00665ED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7B591E">
        <w:rPr>
          <w:rFonts w:ascii="Times New Roman" w:hAnsi="Times New Roman" w:cs="Times New Roman"/>
          <w:sz w:val="28"/>
          <w:szCs w:val="28"/>
        </w:rPr>
        <w:t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инструктаж (консультацию) за счет объема времени, отведенного на изучение дисциплины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инструктажа  преподаватель предупреждает о возможных типичных ошибках, встречающихся при выполнении задания.</w:t>
      </w:r>
    </w:p>
    <w:p w:rsidR="00665EDE" w:rsidRPr="007B591E" w:rsidRDefault="00665EDE" w:rsidP="00665ED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7B591E">
        <w:rPr>
          <w:rFonts w:ascii="Times New Roman" w:hAnsi="Times New Roman" w:cs="Times New Roman"/>
          <w:sz w:val="28"/>
          <w:szCs w:val="28"/>
        </w:rPr>
        <w:t xml:space="preserve">Для методического обеспечения и руководства самостоятельной работой в </w:t>
      </w:r>
      <w:r w:rsidR="00BE1AC6"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Pr="007B591E">
        <w:rPr>
          <w:rFonts w:ascii="Times New Roman" w:hAnsi="Times New Roman" w:cs="Times New Roman"/>
          <w:sz w:val="28"/>
          <w:szCs w:val="28"/>
        </w:rPr>
        <w:t>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дисциплины/ПМ, особенностей контингента студентов, объема и содержания самостоятельной работы, форм контроля и т.п.</w:t>
      </w:r>
    </w:p>
    <w:p w:rsidR="00665EDE" w:rsidRPr="007B591E" w:rsidRDefault="00665EDE" w:rsidP="00665ED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Pr="007B591E">
        <w:rPr>
          <w:rFonts w:ascii="Times New Roman" w:hAnsi="Times New Roman" w:cs="Times New Roman"/>
          <w:sz w:val="28"/>
          <w:szCs w:val="28"/>
        </w:rPr>
        <w:t xml:space="preserve">Во время выполнения внеаудиторной самостоятельной работы и при необходимости могут проводиться консультации за счет общего бюджета времени, отведенного на консультации.  </w:t>
      </w:r>
    </w:p>
    <w:p w:rsidR="00665EDE" w:rsidRPr="007B591E" w:rsidRDefault="00665EDE" w:rsidP="00665ED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Pr="007B591E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665EDE" w:rsidRPr="007B591E" w:rsidRDefault="00665EDE" w:rsidP="00665ED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Pr="007B591E">
        <w:rPr>
          <w:rFonts w:ascii="Times New Roman" w:hAnsi="Times New Roman" w:cs="Times New Roman"/>
          <w:sz w:val="28"/>
          <w:szCs w:val="28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дисциплине/междисциплинарному курсу и может проводиться в письменной, устной или смешанной форме, с представлением продукта деятельности обучающегося. </w:t>
      </w:r>
    </w:p>
    <w:p w:rsidR="00665EDE" w:rsidRPr="007B591E" w:rsidRDefault="00665EDE" w:rsidP="00665ED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91E">
        <w:rPr>
          <w:rFonts w:ascii="Times New Roman" w:hAnsi="Times New Roman" w:cs="Times New Roman"/>
          <w:sz w:val="28"/>
          <w:szCs w:val="28"/>
        </w:rPr>
        <w:t>6.6.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работ, портфолио достижений и др.</w:t>
      </w:r>
    </w:p>
    <w:p w:rsidR="00665EDE" w:rsidRPr="007B591E" w:rsidRDefault="00795AEE" w:rsidP="00665E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 w:rsidR="00665EDE" w:rsidRPr="007B591E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являются:</w:t>
      </w:r>
    </w:p>
    <w:p w:rsidR="00665EDE" w:rsidRPr="007B591E" w:rsidRDefault="00665EDE" w:rsidP="00795AEE">
      <w:pPr>
        <w:numPr>
          <w:ilvl w:val="0"/>
          <w:numId w:val="17"/>
        </w:numPr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591E">
        <w:rPr>
          <w:rFonts w:ascii="Times New Roman" w:hAnsi="Times New Roman" w:cs="Times New Roman"/>
          <w:sz w:val="28"/>
          <w:szCs w:val="28"/>
        </w:rPr>
        <w:t>уровень освоения обучающимся учебного материала;</w:t>
      </w:r>
    </w:p>
    <w:p w:rsidR="00665EDE" w:rsidRPr="007B591E" w:rsidRDefault="00665EDE" w:rsidP="00795AEE">
      <w:pPr>
        <w:numPr>
          <w:ilvl w:val="0"/>
          <w:numId w:val="17"/>
        </w:numPr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591E">
        <w:rPr>
          <w:rFonts w:ascii="Times New Roman" w:hAnsi="Times New Roman" w:cs="Times New Roman"/>
          <w:sz w:val="28"/>
          <w:szCs w:val="28"/>
        </w:rPr>
        <w:t>обоснованность и четкость изложения ответа;</w:t>
      </w:r>
    </w:p>
    <w:p w:rsidR="00665EDE" w:rsidRPr="007B591E" w:rsidRDefault="00665EDE" w:rsidP="00795AEE">
      <w:pPr>
        <w:numPr>
          <w:ilvl w:val="0"/>
          <w:numId w:val="17"/>
        </w:numPr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591E">
        <w:rPr>
          <w:rFonts w:ascii="Times New Roman" w:hAnsi="Times New Roman" w:cs="Times New Roman"/>
          <w:sz w:val="28"/>
          <w:szCs w:val="28"/>
        </w:rPr>
        <w:t>умения студента использовать теоретические знания при выполнении практических заданий;</w:t>
      </w:r>
    </w:p>
    <w:p w:rsidR="00665EDE" w:rsidRPr="007B591E" w:rsidRDefault="00665EDE" w:rsidP="00795AEE">
      <w:pPr>
        <w:numPr>
          <w:ilvl w:val="0"/>
          <w:numId w:val="17"/>
        </w:numPr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591E">
        <w:rPr>
          <w:rFonts w:ascii="Times New Roman" w:hAnsi="Times New Roman" w:cs="Times New Roman"/>
          <w:sz w:val="28"/>
          <w:szCs w:val="28"/>
        </w:rPr>
        <w:t>оформление материала в соответствии с требованиями.</w:t>
      </w:r>
    </w:p>
    <w:p w:rsidR="00665EDE" w:rsidRPr="007B591E" w:rsidRDefault="00665EDE" w:rsidP="00795AEE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665EDE" w:rsidRPr="007B591E" w:rsidRDefault="00665EDE" w:rsidP="00665EDE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665EDE" w:rsidRPr="007B591E" w:rsidRDefault="00665EDE" w:rsidP="0066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FDA" w:rsidRDefault="00386FDA" w:rsidP="00665EDE">
      <w:pPr>
        <w:jc w:val="both"/>
      </w:pPr>
    </w:p>
    <w:sectPr w:rsidR="00386FDA" w:rsidSect="00665EDE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E39" w:rsidRDefault="00D84E39" w:rsidP="00665EDE">
      <w:pPr>
        <w:spacing w:after="0" w:line="240" w:lineRule="auto"/>
      </w:pPr>
      <w:r>
        <w:separator/>
      </w:r>
    </w:p>
  </w:endnote>
  <w:endnote w:type="continuationSeparator" w:id="1">
    <w:p w:rsidR="00D84E39" w:rsidRDefault="00D84E39" w:rsidP="0066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1063"/>
      <w:docPartObj>
        <w:docPartGallery w:val="Page Numbers (Bottom of Page)"/>
        <w:docPartUnique/>
      </w:docPartObj>
    </w:sdtPr>
    <w:sdtContent>
      <w:p w:rsidR="00665EDE" w:rsidRDefault="00420366">
        <w:pPr>
          <w:pStyle w:val="a9"/>
          <w:jc w:val="right"/>
        </w:pPr>
        <w:fldSimple w:instr=" PAGE   \* MERGEFORMAT ">
          <w:r w:rsidR="00D34FD7">
            <w:rPr>
              <w:noProof/>
            </w:rPr>
            <w:t>1</w:t>
          </w:r>
        </w:fldSimple>
      </w:p>
    </w:sdtContent>
  </w:sdt>
  <w:p w:rsidR="00665EDE" w:rsidRDefault="00665ED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E39" w:rsidRDefault="00D84E39" w:rsidP="00665EDE">
      <w:pPr>
        <w:spacing w:after="0" w:line="240" w:lineRule="auto"/>
      </w:pPr>
      <w:r>
        <w:separator/>
      </w:r>
    </w:p>
  </w:footnote>
  <w:footnote w:type="continuationSeparator" w:id="1">
    <w:p w:rsidR="00D84E39" w:rsidRDefault="00D84E39" w:rsidP="00665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43A"/>
    <w:multiLevelType w:val="hybridMultilevel"/>
    <w:tmpl w:val="C0D8C090"/>
    <w:lvl w:ilvl="0" w:tplc="3AC06B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E96559"/>
    <w:multiLevelType w:val="multilevel"/>
    <w:tmpl w:val="760057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1F027E8"/>
    <w:multiLevelType w:val="hybridMultilevel"/>
    <w:tmpl w:val="7284A894"/>
    <w:lvl w:ilvl="0" w:tplc="9752A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75F52"/>
    <w:multiLevelType w:val="hybridMultilevel"/>
    <w:tmpl w:val="4F247DDE"/>
    <w:lvl w:ilvl="0" w:tplc="3AC06B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CB4E5A"/>
    <w:multiLevelType w:val="hybridMultilevel"/>
    <w:tmpl w:val="5582D1C4"/>
    <w:lvl w:ilvl="0" w:tplc="3AC06B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422231"/>
    <w:multiLevelType w:val="hybridMultilevel"/>
    <w:tmpl w:val="BD8A0798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65100E2"/>
    <w:multiLevelType w:val="hybridMultilevel"/>
    <w:tmpl w:val="10FC04D2"/>
    <w:lvl w:ilvl="0" w:tplc="3AC06B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89F6970"/>
    <w:multiLevelType w:val="hybridMultilevel"/>
    <w:tmpl w:val="6332E8CA"/>
    <w:lvl w:ilvl="0" w:tplc="3AC06B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0578C7"/>
    <w:multiLevelType w:val="hybridMultilevel"/>
    <w:tmpl w:val="749CF732"/>
    <w:lvl w:ilvl="0" w:tplc="3AC06B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565395"/>
    <w:multiLevelType w:val="hybridMultilevel"/>
    <w:tmpl w:val="68DE7EE8"/>
    <w:lvl w:ilvl="0" w:tplc="3AC06B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numFmt w:val="bullet"/>
      <w:lvlText w:val="·"/>
      <w:lvlJc w:val="left"/>
      <w:pPr>
        <w:ind w:left="1395" w:hanging="67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935B83"/>
    <w:multiLevelType w:val="hybridMultilevel"/>
    <w:tmpl w:val="0A4693C6"/>
    <w:lvl w:ilvl="0" w:tplc="3AC06B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6772CA"/>
    <w:multiLevelType w:val="hybridMultilevel"/>
    <w:tmpl w:val="08FAC076"/>
    <w:lvl w:ilvl="0" w:tplc="3AC06B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2C6203"/>
    <w:multiLevelType w:val="hybridMultilevel"/>
    <w:tmpl w:val="BA249C4A"/>
    <w:lvl w:ilvl="0" w:tplc="3AC06B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632083"/>
    <w:multiLevelType w:val="hybridMultilevel"/>
    <w:tmpl w:val="DCC40040"/>
    <w:lvl w:ilvl="0" w:tplc="EFB6A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13A80"/>
    <w:multiLevelType w:val="hybridMultilevel"/>
    <w:tmpl w:val="EDD4A786"/>
    <w:lvl w:ilvl="0" w:tplc="3AC06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47F42"/>
    <w:multiLevelType w:val="hybridMultilevel"/>
    <w:tmpl w:val="BF64F772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3D16547"/>
    <w:multiLevelType w:val="hybridMultilevel"/>
    <w:tmpl w:val="66B24EC8"/>
    <w:lvl w:ilvl="0" w:tplc="EFB6A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numFmt w:val="bullet"/>
      <w:lvlText w:val="·"/>
      <w:lvlJc w:val="left"/>
      <w:pPr>
        <w:ind w:left="1755" w:hanging="67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1"/>
  </w:num>
  <w:num w:numId="8">
    <w:abstractNumId w:val="15"/>
  </w:num>
  <w:num w:numId="9">
    <w:abstractNumId w:val="2"/>
  </w:num>
  <w:num w:numId="10">
    <w:abstractNumId w:val="16"/>
  </w:num>
  <w:num w:numId="11">
    <w:abstractNumId w:val="13"/>
  </w:num>
  <w:num w:numId="12">
    <w:abstractNumId w:val="5"/>
  </w:num>
  <w:num w:numId="13">
    <w:abstractNumId w:val="0"/>
  </w:num>
  <w:num w:numId="14">
    <w:abstractNumId w:val="3"/>
  </w:num>
  <w:num w:numId="15">
    <w:abstractNumId w:val="9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5EDE"/>
    <w:rsid w:val="00386FDA"/>
    <w:rsid w:val="00420366"/>
    <w:rsid w:val="00562F8B"/>
    <w:rsid w:val="00665EDE"/>
    <w:rsid w:val="00795AEE"/>
    <w:rsid w:val="00913236"/>
    <w:rsid w:val="00BE1AC6"/>
    <w:rsid w:val="00D34FD7"/>
    <w:rsid w:val="00D83D7E"/>
    <w:rsid w:val="00D8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5E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665ED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rsid w:val="00665ED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665ED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65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5EDE"/>
  </w:style>
  <w:style w:type="paragraph" w:styleId="a9">
    <w:name w:val="footer"/>
    <w:basedOn w:val="a"/>
    <w:link w:val="aa"/>
    <w:uiPriority w:val="99"/>
    <w:unhideWhenUsed/>
    <w:rsid w:val="00665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5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Медицинское училище</Company>
  <LinksUpToDate>false</LinksUpToDate>
  <CharactersWithSpaces>15969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2013-12-18T08:03:00Z</cp:lastPrinted>
  <dcterms:created xsi:type="dcterms:W3CDTF">2014-02-18T07:03:00Z</dcterms:created>
  <dcterms:modified xsi:type="dcterms:W3CDTF">2014-02-18T07:03:00Z</dcterms:modified>
</cp:coreProperties>
</file>